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3993" w14:textId="32CC9215" w:rsidR="00DC1368" w:rsidRPr="00640AB8" w:rsidRDefault="00DC1368" w:rsidP="00DC1368">
      <w:pPr>
        <w:pStyle w:val="a3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 (к параграфам №№1</w:t>
      </w:r>
      <w:r w:rsidR="00D36C5E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-1</w:t>
      </w:r>
      <w:r w:rsidR="00D36C5E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материала- 04.04.2020 по почте </w:t>
      </w:r>
      <w:r w:rsidR="00640AB8" w:rsidRPr="00640AB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78963215@</w:t>
        </w:r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  <w:lang w:val="en-US"/>
          </w:rPr>
          <w:t>bk</w:t>
        </w:r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13A81A01" w14:textId="3D227E85" w:rsidR="007315F6" w:rsidRDefault="007315F6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32C80F" w14:textId="51A4B1D9" w:rsidR="00D36C5E" w:rsidRDefault="00D36C5E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1.Опираясь на дополнительные к учебнику источники составьте краткий рассказ о российской деревне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по плану:</w:t>
      </w:r>
    </w:p>
    <w:p w14:paraId="3647C586" w14:textId="3EC03A84" w:rsidR="00D36C5E" w:rsidRDefault="00D36C5E" w:rsidP="00D36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Отрасли хозяйства</w:t>
      </w:r>
    </w:p>
    <w:p w14:paraId="6F91A9D3" w14:textId="578F46B0" w:rsidR="00D36C5E" w:rsidRDefault="00D36C5E" w:rsidP="00D36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крестьян</w:t>
      </w:r>
    </w:p>
    <w:p w14:paraId="2E97BDBB" w14:textId="6F886046" w:rsidR="00D36C5E" w:rsidRDefault="00D36C5E" w:rsidP="00D36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крестьян</w:t>
      </w:r>
    </w:p>
    <w:p w14:paraId="5DE25BE8" w14:textId="34B23EDF" w:rsidR="00D36C5E" w:rsidRDefault="00D36C5E" w:rsidP="00D36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помещиков</w:t>
      </w:r>
    </w:p>
    <w:p w14:paraId="3522B2E0" w14:textId="11DA9260" w:rsidR="00D36C5E" w:rsidRDefault="00D36C5E" w:rsidP="00D36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помещиков</w:t>
      </w:r>
    </w:p>
    <w:p w14:paraId="092E2B5E" w14:textId="7823452F" w:rsidR="00D36C5E" w:rsidRDefault="0059249C" w:rsidP="00D36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российской деревни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14:paraId="6C22B5A7" w14:textId="7101B968" w:rsidR="00D36C5E" w:rsidRDefault="00D36C5E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0A2AF" w14:textId="4EE9109D" w:rsidR="00D36C5E" w:rsidRDefault="00D36C5E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2.Выпишите цитаты из произведения А.Н. Радищева «Путешествие из Петербурга в Москву», содержание которых, по Вашей оценке, могли стать причиной сурового приговора автору. Свой ответ обоснуйте.  </w:t>
      </w:r>
    </w:p>
    <w:p w14:paraId="67F9510D" w14:textId="3931DC43" w:rsidR="00D36C5E" w:rsidRDefault="00D36C5E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DBD6FF" w14:textId="51732A11" w:rsidR="00D36C5E" w:rsidRDefault="00D36C5E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3.Докажите, что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в России наступил апогей крепостничества. Свой ответ сформулируйте в виде краткой записи по пунктам. </w:t>
      </w:r>
    </w:p>
    <w:p w14:paraId="51BD1CB4" w14:textId="5F02FF61" w:rsidR="00D36C5E" w:rsidRDefault="00D36C5E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0C0BDA" w14:textId="2C364690" w:rsidR="00D36C5E" w:rsidRDefault="00D36C5E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5551">
        <w:rPr>
          <w:rFonts w:ascii="Times New Roman" w:hAnsi="Times New Roman" w:cs="Times New Roman"/>
          <w:sz w:val="28"/>
          <w:szCs w:val="28"/>
        </w:rPr>
        <w:t>Используя Интернет и дополнительную литературу, з</w:t>
      </w:r>
      <w:r>
        <w:rPr>
          <w:rFonts w:ascii="Times New Roman" w:hAnsi="Times New Roman" w:cs="Times New Roman"/>
          <w:sz w:val="28"/>
          <w:szCs w:val="28"/>
        </w:rPr>
        <w:t>аполните таблицу</w:t>
      </w:r>
      <w:r w:rsidR="00D55551">
        <w:rPr>
          <w:rFonts w:ascii="Times New Roman" w:hAnsi="Times New Roman" w:cs="Times New Roman"/>
          <w:sz w:val="28"/>
          <w:szCs w:val="28"/>
        </w:rPr>
        <w:t xml:space="preserve"> «Экономика Области войска Донского в </w:t>
      </w:r>
      <w:r w:rsidR="00D5555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55551">
        <w:rPr>
          <w:rFonts w:ascii="Times New Roman" w:hAnsi="Times New Roman" w:cs="Times New Roman"/>
          <w:sz w:val="28"/>
          <w:szCs w:val="28"/>
        </w:rPr>
        <w:t xml:space="preserve"> в.»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D55551" w14:paraId="59604558" w14:textId="77777777" w:rsidTr="00D55551">
        <w:tc>
          <w:tcPr>
            <w:tcW w:w="3681" w:type="dxa"/>
          </w:tcPr>
          <w:p w14:paraId="0E264FBB" w14:textId="1AB4BE05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населения (наименования)</w:t>
            </w:r>
          </w:p>
        </w:tc>
        <w:tc>
          <w:tcPr>
            <w:tcW w:w="5664" w:type="dxa"/>
          </w:tcPr>
          <w:p w14:paraId="6ECD69C9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551" w14:paraId="3F5B9F89" w14:textId="77777777" w:rsidTr="00D55551">
        <w:tc>
          <w:tcPr>
            <w:tcW w:w="3681" w:type="dxa"/>
          </w:tcPr>
          <w:p w14:paraId="5D512E96" w14:textId="6FBAB724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отрасли сельского хозяйства (перечень)</w:t>
            </w:r>
          </w:p>
        </w:tc>
        <w:tc>
          <w:tcPr>
            <w:tcW w:w="5664" w:type="dxa"/>
          </w:tcPr>
          <w:p w14:paraId="0E7526BB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551" w14:paraId="4248C9F1" w14:textId="77777777" w:rsidTr="00D55551">
        <w:tc>
          <w:tcPr>
            <w:tcW w:w="3681" w:type="dxa"/>
          </w:tcPr>
          <w:p w14:paraId="39042F2D" w14:textId="1BFBCB51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ремесленного производства (перечень)</w:t>
            </w:r>
          </w:p>
        </w:tc>
        <w:tc>
          <w:tcPr>
            <w:tcW w:w="5664" w:type="dxa"/>
          </w:tcPr>
          <w:p w14:paraId="7092941B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551" w14:paraId="6BFC172A" w14:textId="77777777" w:rsidTr="00D55551">
        <w:tc>
          <w:tcPr>
            <w:tcW w:w="3681" w:type="dxa"/>
          </w:tcPr>
          <w:p w14:paraId="7D77FF62" w14:textId="5B84CA63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внешнеэкономических связей (ввоз и вывоз товаров)</w:t>
            </w:r>
          </w:p>
        </w:tc>
        <w:tc>
          <w:tcPr>
            <w:tcW w:w="5664" w:type="dxa"/>
          </w:tcPr>
          <w:p w14:paraId="7F8D54D3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551" w14:paraId="579E6C02" w14:textId="77777777" w:rsidTr="00D55551">
        <w:tc>
          <w:tcPr>
            <w:tcW w:w="3681" w:type="dxa"/>
          </w:tcPr>
          <w:p w14:paraId="4111917B" w14:textId="105AE7BE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роли Области Войска Донского в структуре Всероссийского рынка (ввоз и вывоз товаров)</w:t>
            </w:r>
          </w:p>
        </w:tc>
        <w:tc>
          <w:tcPr>
            <w:tcW w:w="5664" w:type="dxa"/>
          </w:tcPr>
          <w:p w14:paraId="5A06F2D3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37D6B9" w14:textId="77777777" w:rsidR="00D55551" w:rsidRPr="00D55551" w:rsidRDefault="00D55551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2DFB09" w14:textId="410444BD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CDD08A" w14:textId="18651261" w:rsidR="0059249C" w:rsidRPr="00640AB8" w:rsidRDefault="0059249C" w:rsidP="00DC1368">
      <w:pPr>
        <w:pStyle w:val="a3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 (к параграфам №№20-21) Срок окончания подачи материала 09.04.2020 по почте</w:t>
      </w:r>
      <w:r w:rsidR="00640AB8" w:rsidRPr="00640AB8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78963215@</w:t>
        </w:r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  <w:lang w:val="en-US"/>
          </w:rPr>
          <w:t>bk</w:t>
        </w:r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40AB8" w:rsidRPr="00640AB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1C19260C" w14:textId="0BD56512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930B54" w14:textId="1411F959" w:rsidR="0059249C" w:rsidRDefault="00D55551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 на основе текста параграфа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55551" w14:paraId="6CBE0FC8" w14:textId="77777777" w:rsidTr="00D55551">
        <w:tc>
          <w:tcPr>
            <w:tcW w:w="3115" w:type="dxa"/>
          </w:tcPr>
          <w:p w14:paraId="6058872B" w14:textId="17BF0765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Сословие (группа населения)</w:t>
            </w:r>
          </w:p>
        </w:tc>
        <w:tc>
          <w:tcPr>
            <w:tcW w:w="3115" w:type="dxa"/>
          </w:tcPr>
          <w:p w14:paraId="3F466AD7" w14:textId="39518A48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(</w:t>
            </w:r>
            <w:r w:rsidR="00B50D69">
              <w:rPr>
                <w:rFonts w:ascii="Times New Roman" w:hAnsi="Times New Roman" w:cs="Times New Roman"/>
                <w:sz w:val="28"/>
                <w:szCs w:val="28"/>
              </w:rPr>
              <w:t>привилегии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3115" w:type="dxa"/>
          </w:tcPr>
          <w:p w14:paraId="0B7D9B5E" w14:textId="24A28E18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</w:p>
        </w:tc>
      </w:tr>
      <w:tr w:rsidR="00D55551" w14:paraId="394B83C8" w14:textId="77777777" w:rsidTr="00D55551">
        <w:tc>
          <w:tcPr>
            <w:tcW w:w="3115" w:type="dxa"/>
          </w:tcPr>
          <w:p w14:paraId="5270530E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A2F3367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FD3BECD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551" w14:paraId="6B2D54E7" w14:textId="77777777" w:rsidTr="00D55551">
        <w:tc>
          <w:tcPr>
            <w:tcW w:w="3115" w:type="dxa"/>
          </w:tcPr>
          <w:p w14:paraId="210B6A2C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DF4DDA5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5E7DD9B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551" w14:paraId="4F7B1A22" w14:textId="77777777" w:rsidTr="00D55551">
        <w:tc>
          <w:tcPr>
            <w:tcW w:w="3115" w:type="dxa"/>
          </w:tcPr>
          <w:p w14:paraId="451F1AB4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5503DBC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25D470B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010B0F" w14:textId="0DF94AC0" w:rsidR="00D55551" w:rsidRDefault="00D55551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</w:p>
    <w:p w14:paraId="2FB56DE2" w14:textId="5E45518A" w:rsidR="00D55551" w:rsidRDefault="00D55551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63808D" w14:textId="5CE4C4DA" w:rsidR="00D55551" w:rsidRDefault="00D55551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 «Причины, задачи, итоги восстаний в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555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вв.»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0"/>
        <w:gridCol w:w="1986"/>
        <w:gridCol w:w="1882"/>
        <w:gridCol w:w="1850"/>
        <w:gridCol w:w="1597"/>
      </w:tblGrid>
      <w:tr w:rsidR="00D55551" w14:paraId="30A55388" w14:textId="67AC7C5F" w:rsidTr="00D55551">
        <w:tc>
          <w:tcPr>
            <w:tcW w:w="2030" w:type="dxa"/>
          </w:tcPr>
          <w:p w14:paraId="2EED79DE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6768F55D" w14:textId="5905219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</w:p>
        </w:tc>
        <w:tc>
          <w:tcPr>
            <w:tcW w:w="1882" w:type="dxa"/>
          </w:tcPr>
          <w:p w14:paraId="4099E812" w14:textId="0F93E6BF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850" w:type="dxa"/>
          </w:tcPr>
          <w:p w14:paraId="6B68DAF8" w14:textId="09DCEA75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</w:tc>
        <w:tc>
          <w:tcPr>
            <w:tcW w:w="1597" w:type="dxa"/>
          </w:tcPr>
          <w:p w14:paraId="5F2C37A1" w14:textId="6C0A7383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донского казачества </w:t>
            </w:r>
          </w:p>
        </w:tc>
      </w:tr>
      <w:tr w:rsidR="00D55551" w14:paraId="5467520C" w14:textId="3E5F03A4" w:rsidTr="00D55551">
        <w:tc>
          <w:tcPr>
            <w:tcW w:w="2030" w:type="dxa"/>
          </w:tcPr>
          <w:p w14:paraId="51825090" w14:textId="73DC808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Восстание С. Разина</w:t>
            </w:r>
          </w:p>
        </w:tc>
        <w:tc>
          <w:tcPr>
            <w:tcW w:w="1986" w:type="dxa"/>
          </w:tcPr>
          <w:p w14:paraId="0F597B15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14:paraId="76D39524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2E0D6EFB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5E1B707C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551" w14:paraId="4572353E" w14:textId="5DB730F1" w:rsidTr="00D55551">
        <w:tc>
          <w:tcPr>
            <w:tcW w:w="2030" w:type="dxa"/>
          </w:tcPr>
          <w:p w14:paraId="1AC37F69" w14:textId="1D74B2A9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Восстание К. Булавина</w:t>
            </w:r>
          </w:p>
        </w:tc>
        <w:tc>
          <w:tcPr>
            <w:tcW w:w="1986" w:type="dxa"/>
          </w:tcPr>
          <w:p w14:paraId="58FBABF2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14:paraId="4A0043B9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0732DDC3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57DD7CF8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551" w14:paraId="0CE68A17" w14:textId="671013C1" w:rsidTr="00D55551">
        <w:tc>
          <w:tcPr>
            <w:tcW w:w="2030" w:type="dxa"/>
          </w:tcPr>
          <w:p w14:paraId="4971563A" w14:textId="3F17DD80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Восстание Е. Пугачева</w:t>
            </w:r>
          </w:p>
        </w:tc>
        <w:tc>
          <w:tcPr>
            <w:tcW w:w="1986" w:type="dxa"/>
          </w:tcPr>
          <w:p w14:paraId="1C05CC95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14:paraId="25863DFB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2A049576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6ED2AEE6" w14:textId="77777777" w:rsidR="00D55551" w:rsidRDefault="00D5555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60BE47" w14:textId="77777777" w:rsidR="00D55551" w:rsidRPr="00D55551" w:rsidRDefault="00D55551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55551" w:rsidRPr="00D5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13"/>
    <w:rsid w:val="0059249C"/>
    <w:rsid w:val="00640AB8"/>
    <w:rsid w:val="007315F6"/>
    <w:rsid w:val="00B50D69"/>
    <w:rsid w:val="00D36C5E"/>
    <w:rsid w:val="00D55551"/>
    <w:rsid w:val="00DC1368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  <w15:chartTrackingRefBased/>
  <w15:docId w15:val="{EB945338-594B-459E-A7CE-B823604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8963215@bk.ru" TargetMode="Externa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Валерий Антонов</cp:lastModifiedBy>
  <cp:revision>5</cp:revision>
  <dcterms:created xsi:type="dcterms:W3CDTF">2020-03-23T16:09:00Z</dcterms:created>
  <dcterms:modified xsi:type="dcterms:W3CDTF">2020-03-25T07:17:00Z</dcterms:modified>
</cp:coreProperties>
</file>